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7033" w:rsidRDefault="00537033" w:rsidP="00537033">
      <w:pPr>
        <w:jc w:val="center"/>
      </w:pPr>
      <w:bookmarkStart w:id="0" w:name="_GoBack"/>
      <w:bookmarkEnd w:id="0"/>
    </w:p>
    <w:p w:rsidR="00537033" w:rsidRDefault="00537033" w:rsidP="00537033">
      <w:pPr>
        <w:jc w:val="center"/>
      </w:pPr>
    </w:p>
    <w:p w:rsidR="00537033" w:rsidRDefault="00537033" w:rsidP="00537033">
      <w:pPr>
        <w:jc w:val="center"/>
      </w:pPr>
    </w:p>
    <w:p w:rsidR="00537033" w:rsidRDefault="00537033" w:rsidP="00537033">
      <w:pPr>
        <w:jc w:val="center"/>
      </w:pPr>
    </w:p>
    <w:p w:rsidR="00537033" w:rsidRDefault="00537033" w:rsidP="00537033">
      <w:pPr>
        <w:jc w:val="center"/>
      </w:pPr>
    </w:p>
    <w:p w:rsidR="00537033" w:rsidRDefault="00537033" w:rsidP="00537033">
      <w:pPr>
        <w:jc w:val="center"/>
      </w:pPr>
    </w:p>
    <w:p w:rsidR="00537033" w:rsidRDefault="00537033" w:rsidP="00537033">
      <w:pPr>
        <w:jc w:val="center"/>
      </w:pPr>
    </w:p>
    <w:p w:rsidR="00537033" w:rsidRDefault="00537033" w:rsidP="00537033">
      <w:pPr>
        <w:jc w:val="center"/>
      </w:pPr>
    </w:p>
    <w:p w:rsidR="00537033" w:rsidRDefault="00537033" w:rsidP="00537033">
      <w:pPr>
        <w:jc w:val="center"/>
      </w:pPr>
    </w:p>
    <w:p w:rsidR="00537033" w:rsidRDefault="00537033" w:rsidP="00537033">
      <w:pPr>
        <w:jc w:val="center"/>
      </w:pPr>
      <w:r>
        <w:t>Real Estate Investment and Management</w:t>
      </w:r>
    </w:p>
    <w:p w:rsidR="00537033" w:rsidRDefault="00537033" w:rsidP="00537033">
      <w:pPr>
        <w:jc w:val="center"/>
      </w:pPr>
      <w:r>
        <w:t>Name</w:t>
      </w:r>
    </w:p>
    <w:p w:rsidR="00537033" w:rsidRDefault="00537033" w:rsidP="00537033">
      <w:pPr>
        <w:jc w:val="center"/>
      </w:pPr>
      <w:r>
        <w:t>Institution of Affiliation</w:t>
      </w:r>
    </w:p>
    <w:p w:rsidR="00537033" w:rsidRDefault="00537033" w:rsidP="00537033">
      <w:pPr>
        <w:jc w:val="center"/>
      </w:pPr>
    </w:p>
    <w:p w:rsidR="00537033" w:rsidRDefault="00537033" w:rsidP="00537033"/>
    <w:p w:rsidR="00537033" w:rsidRDefault="00537033" w:rsidP="00537033"/>
    <w:p w:rsidR="00537033" w:rsidRDefault="00537033" w:rsidP="00537033"/>
    <w:p w:rsidR="00537033" w:rsidRDefault="00537033" w:rsidP="00537033"/>
    <w:p w:rsidR="00537033" w:rsidRDefault="00537033" w:rsidP="00537033"/>
    <w:p w:rsidR="00537033" w:rsidRDefault="00537033" w:rsidP="00537033"/>
    <w:p w:rsidR="00537033" w:rsidRDefault="00537033" w:rsidP="00537033"/>
    <w:p w:rsidR="00537033" w:rsidRDefault="00537033" w:rsidP="00537033"/>
    <w:p w:rsidR="00537033" w:rsidRDefault="00537033" w:rsidP="00537033"/>
    <w:p w:rsidR="00537033" w:rsidRDefault="00537033" w:rsidP="00537033"/>
    <w:p w:rsidR="00537033" w:rsidRDefault="00537033" w:rsidP="00537033">
      <w:pPr>
        <w:jc w:val="center"/>
      </w:pPr>
      <w:r>
        <w:lastRenderedPageBreak/>
        <w:t>Real Estate Investment and Management</w:t>
      </w:r>
    </w:p>
    <w:p w:rsidR="00537033" w:rsidRPr="00537033" w:rsidRDefault="00537033" w:rsidP="00537033">
      <w:pPr>
        <w:jc w:val="center"/>
        <w:rPr>
          <w:b/>
        </w:rPr>
      </w:pPr>
      <w:r w:rsidRPr="00537033">
        <w:rPr>
          <w:b/>
        </w:rPr>
        <w:t>Executive Summary</w:t>
      </w:r>
    </w:p>
    <w:p w:rsidR="00537033" w:rsidRDefault="00537033" w:rsidP="00537033">
      <w:pPr>
        <w:ind w:firstLine="720"/>
      </w:pPr>
      <w:r>
        <w:t xml:space="preserve">The real estate is a property. It comprises of properties like land, houses for rent, natural resources like water, minerals, and crops. What the real estate does in its business is that </w:t>
      </w:r>
      <w:r w:rsidR="00ED6AE8">
        <w:t>it sells or rents properties lik</w:t>
      </w:r>
      <w:r>
        <w:t xml:space="preserve">e buildings and land. Like any other business. Real estate target on profit-making and securing the future of its business. The real estates are found worldwide. Real Estate consultant can only help the investor to make wise decisions before investing in a business. Notably, real estate investing needs good knowledge, patients and sometimes risks can be taken just like in any other business. </w:t>
      </w:r>
    </w:p>
    <w:p w:rsidR="00537033" w:rsidRDefault="00537033" w:rsidP="00537033">
      <w:pPr>
        <w:ind w:firstLine="720"/>
      </w:pPr>
      <w:r>
        <w:t>One of the best US market ones can really make the good profit from Real Estate is using the Airbnb. In this case, the purchase of condos for short-term rentals, Airbnb can be very essential because of the following reason; first of all, this American company which happens to be online. It deals with the short-term apartment renting and not only online marketplace but also hospitality services are operated short-time renting. Nevertheless, the Airbnb does not own any Real Estate but they can only receive some percentage of profit from each b</w:t>
      </w:r>
      <w:r w:rsidR="00844CDB">
        <w:t>ooking. Airbnb has over four</w:t>
      </w:r>
      <w:r>
        <w:t xml:space="preserve"> million listings of lodgings in about 64,000 cities.in most cases. Airbnb facilitates tourism related experiences. These tourism experiences include walking tours and making reservations in hotels and restaurants. Short-term rentals for the Airbnb are not limited by the HOAs because they happen to meet almost all the requirements of the HOAs. The Real Estate is much more involved with the Airbnb.</w:t>
      </w:r>
    </w:p>
    <w:p w:rsidR="00537033" w:rsidRPr="00537033" w:rsidRDefault="00537033" w:rsidP="00537033">
      <w:pPr>
        <w:jc w:val="center"/>
        <w:rPr>
          <w:b/>
        </w:rPr>
      </w:pPr>
      <w:r w:rsidRPr="00537033">
        <w:rPr>
          <w:b/>
        </w:rPr>
        <w:t>Real Estate Investment</w:t>
      </w:r>
    </w:p>
    <w:p w:rsidR="00537033" w:rsidRDefault="00537033" w:rsidP="00537033">
      <w:pPr>
        <w:ind w:firstLine="720"/>
      </w:pPr>
      <w:r>
        <w:t>While making an investment decision, a lot of care is needed to help generate fruitful outcomes. No o</w:t>
      </w:r>
      <w:r w:rsidR="00844CDB">
        <w:t>ne would like to gain loses in the</w:t>
      </w:r>
      <w:r>
        <w:t xml:space="preserve"> business world. In this case, purchasing condos </w:t>
      </w:r>
      <w:r>
        <w:lastRenderedPageBreak/>
        <w:t>to rent out on a short-term basis, one needs to assess any issues that may arise</w:t>
      </w:r>
      <w:r w:rsidR="00844CDB">
        <w:t xml:space="preserve"> (Pagdin &amp; Hardy, 2018)</w:t>
      </w:r>
      <w:r>
        <w:t>. One of them being the tourism industry and its projections for the future (Pagdin &amp; Hardy, 2018). Purchasing a condo near tourism industrialized areas has both negative challenges and positive resilience, basing on the forecast of the future</w:t>
      </w:r>
      <w:r w:rsidR="00CC0DB0">
        <w:t xml:space="preserve"> situation of Miami area.</w:t>
      </w:r>
    </w:p>
    <w:p w:rsidR="00537033" w:rsidRDefault="00537033" w:rsidP="00CC0DB0">
      <w:pPr>
        <w:ind w:firstLine="720"/>
      </w:pPr>
      <w:r>
        <w:t>Some of the negative ch</w:t>
      </w:r>
      <w:r w:rsidR="00CC0DB0">
        <w:t>allenges include, Miami</w:t>
      </w:r>
      <w:r>
        <w:t xml:space="preserve"> area being a densely populated urban area but surrounded by less populated territories sharing infrastructure and tourism industry in this case, infrastructures can be spoiled because the busy people commu</w:t>
      </w:r>
      <w:r w:rsidR="004311EB">
        <w:t>ting from the Miami areas in Florida,</w:t>
      </w:r>
      <w:r>
        <w:t xml:space="preserve"> connecting to the other urban areas. Nevertheless, the positive effects are intense compared to the negative. According to Sirota and </w:t>
      </w:r>
      <w:r w:rsidR="00CC0DB0">
        <w:t>in</w:t>
      </w:r>
      <w:r>
        <w:t xml:space="preserve"> Stefano (2016), the best thing about a tourism cite being n</w:t>
      </w:r>
      <w:r w:rsidR="00CC0DB0">
        <w:t xml:space="preserve">ear to Miami area is that, </w:t>
      </w:r>
      <w:r>
        <w:t>the government sometimes can be very careful on the infrastructure because the roads and the rail services are supposed to serve the tourism industry as well. So, to mold a tour</w:t>
      </w:r>
      <w:r w:rsidR="004311EB">
        <w:t>ism industry in Miami</w:t>
      </w:r>
      <w:r>
        <w:t>, good infrastructure is needed which makes the</w:t>
      </w:r>
      <w:r w:rsidR="00CC0DB0">
        <w:t xml:space="preserve"> </w:t>
      </w:r>
      <w:r>
        <w:t>movement of tourists</w:t>
      </w:r>
      <w:r w:rsidR="00CC0DB0">
        <w:t xml:space="preserve"> residing around the area easy</w:t>
      </w:r>
      <w:r>
        <w:t xml:space="preserve">. This causes the rapid the growth of the tourism industry as well as boosting the economy of the US as a state (Baum, 2009). </w:t>
      </w:r>
      <w:r w:rsidR="004311EB">
        <w:t xml:space="preserve">The attractive beaches in Miami areas also attract more tourists thus attracting the investors to do Airbnb business there. Although, sometimes all kinds of people, including bad people are attracted causing cases of the braking of the law. </w:t>
      </w:r>
      <w:r>
        <w:t xml:space="preserve">Furthermore, it is noted the Airbnb is involved here. Statistics have shown that the Airbnb might </w:t>
      </w:r>
      <w:r w:rsidR="004311EB">
        <w:t xml:space="preserve">be </w:t>
      </w:r>
      <w:r>
        <w:t>the most popular website that massively involves itself in home-sharing.</w:t>
      </w:r>
      <w:r w:rsidR="004311EB">
        <w:t xml:space="preserve"> So many homeowners around Miami rent out their homes for short-term rentals</w:t>
      </w:r>
      <w:r w:rsidR="009A5E33">
        <w:t xml:space="preserve"> to investors using Airbnb.</w:t>
      </w:r>
    </w:p>
    <w:p w:rsidR="00537033" w:rsidRDefault="00537033" w:rsidP="00537033">
      <w:pPr>
        <w:ind w:firstLine="720"/>
      </w:pPr>
      <w:r>
        <w:t xml:space="preserve">It is very true that short-term rentals have their own challenges. Sometimes the owners of the homes rented may fail repair machines that broke down or spoiled appliances such as water tabs, washing machines, leaking water taps, broken coffee machines and many others. However, </w:t>
      </w:r>
      <w:r>
        <w:lastRenderedPageBreak/>
        <w:t xml:space="preserve">some of the people who rent the condos too have their own shortcomings. Some of them leave the houses in a messed up state. Some tenants may break down water systems in the house causing leakages which may result in a flooded house. Sometimes they leave the house without trying to fix the problem. </w:t>
      </w:r>
    </w:p>
    <w:p w:rsidR="00537033" w:rsidRDefault="00537033" w:rsidP="00537033">
      <w:pPr>
        <w:ind w:firstLine="720"/>
      </w:pPr>
      <w:r>
        <w:t>Some of the strategies have been put in place to ensure that the risk of limitations to short-term rentals in the state, county and city levels by the Airbnb is, primarily, offering liability coverage for every person they host which amount to tens of thousands of people in the US (Curtis, 2012). It was discovered that most of the insurance policies of the homeowners do not cover regular home commercial activities. Renting out their homes is one of the home commercial activity. Thus, the liability coverage offered by the Airbnb benefits a lot. However, the company does not offer hosts the ability to purchase retail primary insurance solution for their renting accomplishments. This does not oppose the fact that they want their hosts to have harmony live peacefully.</w:t>
      </w:r>
    </w:p>
    <w:p w:rsidR="00537033" w:rsidRDefault="00537033" w:rsidP="00537033">
      <w:pPr>
        <w:ind w:firstLine="720"/>
      </w:pPr>
      <w:r>
        <w:t>Luckily, the condo HOAs do not prohibit the short-term rentals in the metropolitan area in question. The reason is that the company has met all the requirements that satisfied the Homeowners Association.  Cases like hosts leaving a rented house before an enforcement action is completed or initiated are diminished (Sirota &amp; In Stefano, 2016). That is not all, the Homeowners Association use the short-term monitoring services which helps in creating the awareness of the guests' arrival. Finally, the company has assigned a group of people whose work is to monitor the houses for rent before and after the tenants leave. This stage was initiated to help satisfy the homeowner and the tenant of the condo.</w:t>
      </w:r>
    </w:p>
    <w:p w:rsidR="00537033" w:rsidRDefault="00537033" w:rsidP="00537033">
      <w:pPr>
        <w:ind w:firstLine="720"/>
      </w:pPr>
    </w:p>
    <w:p w:rsidR="00537033" w:rsidRDefault="00537033" w:rsidP="00537033">
      <w:pPr>
        <w:ind w:firstLine="720"/>
      </w:pPr>
    </w:p>
    <w:p w:rsidR="00537033" w:rsidRDefault="00537033" w:rsidP="00537033">
      <w:pPr>
        <w:ind w:firstLine="720"/>
      </w:pPr>
    </w:p>
    <w:p w:rsidR="00537033" w:rsidRDefault="00537033" w:rsidP="00537033">
      <w:pPr>
        <w:ind w:firstLine="720"/>
      </w:pPr>
    </w:p>
    <w:p w:rsidR="00FD1384" w:rsidRDefault="00FD1384" w:rsidP="00537033">
      <w:pPr>
        <w:jc w:val="center"/>
      </w:pPr>
      <w:r>
        <w:t>References</w:t>
      </w:r>
    </w:p>
    <w:p w:rsidR="00537033" w:rsidRDefault="00537033" w:rsidP="00537033">
      <w:pPr>
        <w:ind w:left="720" w:hanging="720"/>
      </w:pPr>
      <w:r>
        <w:t xml:space="preserve">Baum, A. E. (2009). </w:t>
      </w:r>
      <w:r>
        <w:rPr>
          <w:i/>
          <w:iCs/>
        </w:rPr>
        <w:t>Commercial real estate investment: A strategic approach</w:t>
      </w:r>
      <w:r>
        <w:t>. London: EG Books.</w:t>
      </w:r>
    </w:p>
    <w:p w:rsidR="00537033" w:rsidRDefault="00537033" w:rsidP="00537033">
      <w:pPr>
        <w:ind w:left="720" w:hanging="720"/>
      </w:pPr>
      <w:r>
        <w:t xml:space="preserve">Curtis, Gregory. (2012). </w:t>
      </w:r>
      <w:r>
        <w:rPr>
          <w:i/>
          <w:iCs/>
        </w:rPr>
        <w:t>The Stewardship of Wealth: Successful Private Wealth Management for Investors and Their Advisors + Website</w:t>
      </w:r>
      <w:r>
        <w:t>. Wiley.</w:t>
      </w:r>
    </w:p>
    <w:p w:rsidR="00537033" w:rsidRDefault="00537033" w:rsidP="00537033">
      <w:pPr>
        <w:ind w:left="720" w:hanging="720"/>
      </w:pPr>
      <w:r>
        <w:t xml:space="preserve">Pagdin, I., &amp; Hardy, M. (2018). </w:t>
      </w:r>
      <w:r>
        <w:rPr>
          <w:i/>
          <w:iCs/>
        </w:rPr>
        <w:t>Investment and portfolio management: A practical introduction</w:t>
      </w:r>
      <w:r>
        <w:t>.</w:t>
      </w:r>
    </w:p>
    <w:p w:rsidR="00537033" w:rsidRDefault="00537033" w:rsidP="00537033">
      <w:pPr>
        <w:ind w:left="720" w:hanging="720"/>
      </w:pPr>
      <w:r>
        <w:t xml:space="preserve">Sirota, D., &amp; In Stefano, K. (2016). </w:t>
      </w:r>
      <w:r>
        <w:rPr>
          <w:i/>
          <w:iCs/>
        </w:rPr>
        <w:t>Essentials of real estate investment</w:t>
      </w:r>
      <w:r>
        <w:t>. La Crosse, WI: Dearborn, Real Estate Education.</w:t>
      </w:r>
    </w:p>
    <w:sectPr w:rsidR="00537033" w:rsidSect="00FD1384">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2A0A" w:rsidRDefault="00FE2A0A" w:rsidP="00D1441D">
      <w:pPr>
        <w:spacing w:line="240" w:lineRule="auto"/>
      </w:pPr>
      <w:r>
        <w:separator/>
      </w:r>
    </w:p>
  </w:endnote>
  <w:endnote w:type="continuationSeparator" w:id="0">
    <w:p w:rsidR="00FE2A0A" w:rsidRDefault="00FE2A0A" w:rsidP="00D144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2A0A" w:rsidRDefault="00FE2A0A" w:rsidP="00D1441D">
      <w:pPr>
        <w:spacing w:line="240" w:lineRule="auto"/>
      </w:pPr>
      <w:r>
        <w:separator/>
      </w:r>
    </w:p>
  </w:footnote>
  <w:footnote w:type="continuationSeparator" w:id="0">
    <w:p w:rsidR="00FE2A0A" w:rsidRDefault="00FE2A0A" w:rsidP="00D1441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1384" w:rsidRDefault="00FD1384">
    <w:pPr>
      <w:pStyle w:val="Header"/>
      <w:jc w:val="right"/>
    </w:pPr>
    <w:r>
      <w:t xml:space="preserve">REAL ESTATE INVESTMENT AND MANAGEMENT                                                             </w:t>
    </w:r>
    <w:sdt>
      <w:sdtPr>
        <w:id w:val="-17561998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64CA1">
          <w:rPr>
            <w:noProof/>
          </w:rPr>
          <w:t>3</w:t>
        </w:r>
        <w:r>
          <w:rPr>
            <w:noProof/>
          </w:rPr>
          <w:fldChar w:fldCharType="end"/>
        </w:r>
      </w:sdtContent>
    </w:sdt>
  </w:p>
  <w:p w:rsidR="00ED75FC" w:rsidRDefault="00ED75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1384" w:rsidRDefault="00FD1384">
    <w:pPr>
      <w:pStyle w:val="Header"/>
      <w:jc w:val="right"/>
    </w:pPr>
    <w:r>
      <w:t xml:space="preserve">Running head: REAL ESTATE INVESTMENT AND MANAGEMENT                                  </w:t>
    </w:r>
    <w:sdt>
      <w:sdtPr>
        <w:id w:val="-14757587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E1731">
          <w:rPr>
            <w:noProof/>
          </w:rPr>
          <w:t>1</w:t>
        </w:r>
        <w:r>
          <w:rPr>
            <w:noProof/>
          </w:rPr>
          <w:fldChar w:fldCharType="end"/>
        </w:r>
      </w:sdtContent>
    </w:sdt>
  </w:p>
  <w:p w:rsidR="00FD1384" w:rsidRDefault="00FD13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7D6"/>
    <w:rsid w:val="0002685B"/>
    <w:rsid w:val="000D72FF"/>
    <w:rsid w:val="000F51F9"/>
    <w:rsid w:val="0010308F"/>
    <w:rsid w:val="001920ED"/>
    <w:rsid w:val="001D55F1"/>
    <w:rsid w:val="001D766F"/>
    <w:rsid w:val="001E0E78"/>
    <w:rsid w:val="00241033"/>
    <w:rsid w:val="002674E1"/>
    <w:rsid w:val="00274308"/>
    <w:rsid w:val="00274354"/>
    <w:rsid w:val="002809D5"/>
    <w:rsid w:val="002C1DD8"/>
    <w:rsid w:val="002F224C"/>
    <w:rsid w:val="003B26B4"/>
    <w:rsid w:val="003B66E5"/>
    <w:rsid w:val="003C6064"/>
    <w:rsid w:val="004311EB"/>
    <w:rsid w:val="00445AD4"/>
    <w:rsid w:val="004830C3"/>
    <w:rsid w:val="004C5ABE"/>
    <w:rsid w:val="004D5B1E"/>
    <w:rsid w:val="004E3AA3"/>
    <w:rsid w:val="005211A2"/>
    <w:rsid w:val="00537033"/>
    <w:rsid w:val="00563BBA"/>
    <w:rsid w:val="005C770A"/>
    <w:rsid w:val="005D2876"/>
    <w:rsid w:val="005F29F5"/>
    <w:rsid w:val="006161E1"/>
    <w:rsid w:val="007C5E7F"/>
    <w:rsid w:val="007E6552"/>
    <w:rsid w:val="00811B45"/>
    <w:rsid w:val="00811D31"/>
    <w:rsid w:val="00844CDB"/>
    <w:rsid w:val="00853135"/>
    <w:rsid w:val="008E1F8F"/>
    <w:rsid w:val="009A5E33"/>
    <w:rsid w:val="00AD104B"/>
    <w:rsid w:val="00AE1731"/>
    <w:rsid w:val="00BF31DE"/>
    <w:rsid w:val="00C111F6"/>
    <w:rsid w:val="00C52BA6"/>
    <w:rsid w:val="00C81860"/>
    <w:rsid w:val="00CA2988"/>
    <w:rsid w:val="00CC0DB0"/>
    <w:rsid w:val="00CC195A"/>
    <w:rsid w:val="00D06891"/>
    <w:rsid w:val="00D1441D"/>
    <w:rsid w:val="00D6516B"/>
    <w:rsid w:val="00DD417D"/>
    <w:rsid w:val="00E42056"/>
    <w:rsid w:val="00E6304E"/>
    <w:rsid w:val="00E84DCE"/>
    <w:rsid w:val="00EA07D6"/>
    <w:rsid w:val="00EB7415"/>
    <w:rsid w:val="00ED6AE8"/>
    <w:rsid w:val="00ED75FC"/>
    <w:rsid w:val="00F37553"/>
    <w:rsid w:val="00F57589"/>
    <w:rsid w:val="00F64CA1"/>
    <w:rsid w:val="00FC3EFB"/>
    <w:rsid w:val="00FD1384"/>
    <w:rsid w:val="00FE2A0A"/>
    <w:rsid w:val="00FF5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783C570-B957-424E-B7C4-1AA61E09C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41D"/>
    <w:pPr>
      <w:tabs>
        <w:tab w:val="center" w:pos="4680"/>
        <w:tab w:val="right" w:pos="9360"/>
      </w:tabs>
      <w:spacing w:line="240" w:lineRule="auto"/>
    </w:pPr>
  </w:style>
  <w:style w:type="character" w:customStyle="1" w:styleId="HeaderChar">
    <w:name w:val="Header Char"/>
    <w:basedOn w:val="DefaultParagraphFont"/>
    <w:link w:val="Header"/>
    <w:uiPriority w:val="99"/>
    <w:rsid w:val="00D1441D"/>
  </w:style>
  <w:style w:type="paragraph" w:styleId="Footer">
    <w:name w:val="footer"/>
    <w:basedOn w:val="Normal"/>
    <w:link w:val="FooterChar"/>
    <w:uiPriority w:val="99"/>
    <w:unhideWhenUsed/>
    <w:rsid w:val="00D1441D"/>
    <w:pPr>
      <w:tabs>
        <w:tab w:val="center" w:pos="4680"/>
        <w:tab w:val="right" w:pos="9360"/>
      </w:tabs>
      <w:spacing w:line="240" w:lineRule="auto"/>
    </w:pPr>
  </w:style>
  <w:style w:type="character" w:customStyle="1" w:styleId="FooterChar">
    <w:name w:val="Footer Char"/>
    <w:basedOn w:val="DefaultParagraphFont"/>
    <w:link w:val="Footer"/>
    <w:uiPriority w:val="99"/>
    <w:rsid w:val="00D1441D"/>
  </w:style>
  <w:style w:type="paragraph" w:styleId="Bibliography">
    <w:name w:val="Bibliography"/>
    <w:basedOn w:val="Normal"/>
    <w:next w:val="Normal"/>
    <w:uiPriority w:val="37"/>
    <w:unhideWhenUsed/>
    <w:rsid w:val="00563BBA"/>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939</Words>
  <Characters>5357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Oyuu</dc:creator>
  <cp:keywords/>
  <dc:description/>
  <cp:lastModifiedBy>Windows User</cp:lastModifiedBy>
  <cp:revision>2</cp:revision>
  <dcterms:created xsi:type="dcterms:W3CDTF">2018-04-11T05:14:00Z</dcterms:created>
  <dcterms:modified xsi:type="dcterms:W3CDTF">2018-04-11T05:14:00Z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zotero-version="5.0.43"&gt;&lt;session id="g7pqOqlH"/&gt;&lt;style id="http://www.zotero.org/styles/modern-language-association" locale="en-US" hasBibliography="1" bibliographyStyleHasBeenSet="1"/&gt;&lt;prefs&gt;&lt;pref name="fieldType" value="Field"/&gt;&lt;p</vt:lpwstr>
  </property>
  <property fmtid="{D5CDD505-2E9C-101B-9397-08002B2CF9AE}" pid="3" name="ZOTERO_PREF_2">
    <vt:lpwstr>ref name="automaticJournalAbbreviations" value="true"/&gt;&lt;/prefs&gt;&lt;/data&gt;</vt:lpwstr>
  </property>
</Properties>
</file>